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1F41" w14:textId="3C8D0940" w:rsidR="00E91060" w:rsidRPr="00E91060" w:rsidRDefault="00E91060" w:rsidP="00E910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E91060">
        <w:rPr>
          <w:sz w:val="28"/>
          <w:szCs w:val="28"/>
          <w:lang w:eastAsia="en-AU"/>
        </w:rPr>
        <w:t>Coronavirus and digital spiritual direction</w:t>
      </w:r>
    </w:p>
    <w:p w14:paraId="612A4A0E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3A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9BF0522" wp14:editId="7034B30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84375" cy="1190625"/>
            <wp:effectExtent l="0" t="0" r="0" b="9525"/>
            <wp:wrapSquare wrapText="bothSides"/>
            <wp:docPr id="28" name="Picture 28" descr="Spiritual Direction">
              <a:hlinkClick xmlns:a="http://schemas.openxmlformats.org/drawingml/2006/main" r:id="rId5" tooltip="&quot;Permanent link to Coronavirus and digital spiritual direc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iritual Direction">
                      <a:hlinkClick r:id="rId5" tooltip="&quot;Permanent link to Coronavirus and digital spiritual direc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Spiritual direction, counselling and supervision are traditionally people-centred services; face-to-face, and in-person activities and the Coronavirus and lockdown threatened to place more pressure on people in need of these very human services.</w:t>
      </w:r>
    </w:p>
    <w:p w14:paraId="2E67DA8C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For six years I have been working at developing and enhancing a digital and in-person practice, mainly for people I accompanied who moved interstate or transferred overseas, or those with a disability and who found the travel awkward; the tyranny of distance made it impossible for us to meet.</w:t>
      </w:r>
    </w:p>
    <w:p w14:paraId="6137F011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While I was attracted to the concept of connecting with my long-distance companions, embracing this new approach was quite daunting; I am not a digital native.</w:t>
      </w:r>
    </w:p>
    <w:p w14:paraId="3A01B9C2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Clients too need to be comfortable.</w:t>
      </w:r>
    </w:p>
    <w:p w14:paraId="6F400B6F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From a business practice perspective, like many others lockdown here in Australia would prove challenging.</w:t>
      </w:r>
    </w:p>
    <w:p w14:paraId="070397DD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Prior to the pandemic, I met with between 5-10% of people through digital technology, these were mainly people with disabilities who were housebound, or people living in rural Australia or overseas.</w:t>
      </w:r>
    </w:p>
    <w:p w14:paraId="2FE5BA8D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However, times changed very quickly in the last month or so.</w:t>
      </w:r>
    </w:p>
    <w:p w14:paraId="1B326EB8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Now about 85% of those whom I previously met face-to-face have switched to meet through digital technology.</w:t>
      </w:r>
    </w:p>
    <w:p w14:paraId="78CE44DC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I am very pleased for the sake of my clients and the practice that I sought help and can offer people a flexible approach to counselling, supervision and spiritual direction.</w:t>
      </w:r>
    </w:p>
    <w:p w14:paraId="1C3498B8" w14:textId="77777777" w:rsidR="00604DD3" w:rsidRPr="00604DD3" w:rsidRDefault="00604DD3" w:rsidP="00604D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Videoconferencing</w:t>
      </w:r>
    </w:p>
    <w:p w14:paraId="28D39ACB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For some years Telemedicine practitioners, some teachers and business people regularly used videoconferencing professional life and it prompted me to re-imagine how I might do likewise.</w:t>
      </w:r>
    </w:p>
    <w:p w14:paraId="58E63051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As a country, we are technologically advanced with computers, devices and ADSL internet connections, but it is the recent introduction of the fibre internet which made it really possible to digitally accompany people.</w:t>
      </w:r>
    </w:p>
    <w:p w14:paraId="11D873B6" w14:textId="77777777" w:rsidR="00604DD3" w:rsidRPr="00604DD3" w:rsidRDefault="00604DD3" w:rsidP="00604D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Global is the new local</w:t>
      </w:r>
    </w:p>
    <w:p w14:paraId="37DBD041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Several years ago, as I began to re-image how I might offer a dual practice; both digital and in-person I turned to a Kiwi colleague who opened my eyes to see that “the global is the new local” and that I no longer needed to be physically limited by time and place in which I meet with clients.</w:t>
      </w:r>
    </w:p>
    <w:p w14:paraId="06D11DDE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“Global services are as accessible as local services,” the colleague said, and that living in Western Australia, I can easily meet with people in different countries but in the same or similar time zones.</w:t>
      </w:r>
    </w:p>
    <w:p w14:paraId="1F736F5E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Suddenly my small Perth practice was conveniently able to be in downtown Hong Kong, Singapore, Seoul, Tokyo, Bangkok and Manila, and even despite the 4-hour difference, I also meet New Zealand clients.</w:t>
      </w:r>
    </w:p>
    <w:p w14:paraId="2A8438F3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As I became more familiar with accompanying people in a virtual environment, for me the digital meeting space was very much like meeting in person.</w:t>
      </w:r>
    </w:p>
    <w:p w14:paraId="2D8986EA" w14:textId="77777777" w:rsidR="00604DD3" w:rsidRPr="00604DD3" w:rsidRDefault="00604DD3" w:rsidP="00604D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On-line confidentiality</w:t>
      </w:r>
    </w:p>
    <w:p w14:paraId="1009812C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While appreciating the convenience of accompanying people in a digital environment, I was concerned about how to protect their confidentiality.</w:t>
      </w:r>
    </w:p>
    <w:p w14:paraId="57AD375F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Many popular and generally free videoconferencing options may be convenient, but questions linger about their security and privacy measures.</w:t>
      </w:r>
    </w:p>
    <w:p w14:paraId="2B320ECE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I was advised to be sure that signing up with a service did not give the service permission to mine my or my client’s data and on-sell it.</w:t>
      </w:r>
    </w:p>
    <w:p w14:paraId="3A6EBFC4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My colleagues sobering words were, “If it is free, you are the product.”</w:t>
      </w:r>
    </w:p>
    <w:p w14:paraId="45BF8E41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His advice prompted me to sign up to a paid secure, encrypted service. And for six years, applying secure procedures I have been using www.zoom.us</w:t>
      </w:r>
    </w:p>
    <w:p w14:paraId="60C13B76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I selected Zoom after extensive inquiries and testing a range of similar services. I conducted these tests in rural Australia and international settings.</w:t>
      </w:r>
    </w:p>
    <w:p w14:paraId="701314A0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Zoom is not a panacea for all ills, however, with proper security settings applied, I found the video and audio quality to be excellent; as someone listening to people and looking for visual signals both the audio and video quality is very important to me.</w:t>
      </w:r>
    </w:p>
    <w:p w14:paraId="270B3A82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Zoom is also easy for clients to use and while ease of use is one thing, I am very pleased to learn that Zoom recently put increased emphasis on their security and improved it somewhat.</w:t>
      </w:r>
    </w:p>
    <w:p w14:paraId="74D054C8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As well as features such as a virtual waiting room, password protection and locking the meeting, Zoom’s new version 5 now offers robust security enhancements; adding AES 256-bit GCM encryption. This encryption improves the user’s audio and video privacy while the data is in transit.</w:t>
      </w:r>
    </w:p>
    <w:p w14:paraId="77516866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Optionally, on a paid account, I can select the countries the data is sent through, making it possible to avoid certain countries.</w:t>
      </w:r>
    </w:p>
    <w:p w14:paraId="091F190E" w14:textId="77777777" w:rsidR="00604DD3" w:rsidRPr="00604DD3" w:rsidRDefault="00604DD3" w:rsidP="00604D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In summary</w:t>
      </w:r>
    </w:p>
    <w:p w14:paraId="0910D547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As a practitioner, if you are yet to offer spiritual accompaniment digitally, I warmly invite you to consider using this outreach and use a quality solution that is safe, secure and simple to use.</w:t>
      </w:r>
    </w:p>
    <w:p w14:paraId="65D2B831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As a client, if you know someone you would like to see for supervision or spiritual accompaniment and they are not local, my advice is two-fold.</w:t>
      </w:r>
    </w:p>
    <w:p w14:paraId="5FF120DE" w14:textId="77777777" w:rsidR="00604DD3" w:rsidRPr="00604DD3" w:rsidRDefault="00604DD3" w:rsidP="00604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Firstly, consider using video conferencing technology.</w:t>
      </w:r>
    </w:p>
    <w:p w14:paraId="4086C229" w14:textId="77777777" w:rsidR="00604DD3" w:rsidRPr="00604DD3" w:rsidRDefault="00604DD3" w:rsidP="00604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Secondly and most importantly, ask the practitioner what video conferencing platform they use and what security measures it has.</w:t>
      </w:r>
    </w:p>
    <w:p w14:paraId="0CD36CC0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Living in Australia in Coronavirus times I appreciate I am far more protected than in some other countries.</w:t>
      </w:r>
    </w:p>
    <w:p w14:paraId="25FFAAAA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Part of adjusting to the ‘new normal’ means working from home and being able to meet the vast majority of my clients and indeed attract a few new ones.</w:t>
      </w:r>
    </w:p>
    <w:p w14:paraId="5C42F5FA" w14:textId="77777777" w:rsidR="00604DD3" w:rsidRPr="00604DD3" w:rsidRDefault="00604DD3" w:rsidP="0060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Having developed a digital approach supported by suitable procedures, I hope digital technology continues to help me serve my clients and support them in their lives. At the end of it, whenever that maybe, I will be interested to see how many digital clients switch from the convenience of their place to in-person appointments.</w:t>
      </w:r>
    </w:p>
    <w:p w14:paraId="0FE356D5" w14:textId="77777777" w:rsidR="00604DD3" w:rsidRPr="00604DD3" w:rsidRDefault="00604DD3" w:rsidP="00604D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Source</w:t>
      </w:r>
    </w:p>
    <w:p w14:paraId="1F86E925" w14:textId="77777777" w:rsidR="00604DD3" w:rsidRPr="00604DD3" w:rsidRDefault="00604DD3" w:rsidP="00604D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Stephen Truscott</w:t>
      </w: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SM, PhD is the Director of the Fullness of Life Centre (Inc.) Perth, Western Australia </w:t>
      </w:r>
      <w:hyperlink r:id="rId7" w:history="1">
        <w:r w:rsidRPr="00604D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www.fullnessoflife.org</w:t>
        </w:r>
      </w:hyperlink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15AAFA06" w14:textId="77777777" w:rsidR="00604DD3" w:rsidRPr="00604DD3" w:rsidRDefault="00604DD3" w:rsidP="00604D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4DD3">
        <w:rPr>
          <w:rFonts w:ascii="Times New Roman" w:eastAsia="Times New Roman" w:hAnsi="Times New Roman" w:cs="Times New Roman"/>
          <w:sz w:val="24"/>
          <w:szCs w:val="24"/>
          <w:lang w:eastAsia="en-AU"/>
        </w:rPr>
        <w:t>Stephen assists individuals, groups and organisations through counselling, spiritual accompaniment, professional supervision, retreats, organisational reviews and vocational assessment.</w:t>
      </w:r>
    </w:p>
    <w:p w14:paraId="5B4679E4" w14:textId="77777777" w:rsidR="005E5150" w:rsidRDefault="005E5150"/>
    <w:sectPr w:rsidR="005E5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799"/>
    <w:multiLevelType w:val="multilevel"/>
    <w:tmpl w:val="76FC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53BC5"/>
    <w:multiLevelType w:val="multilevel"/>
    <w:tmpl w:val="869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B6ABA"/>
    <w:multiLevelType w:val="multilevel"/>
    <w:tmpl w:val="48E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D3"/>
    <w:rsid w:val="00224424"/>
    <w:rsid w:val="005E5150"/>
    <w:rsid w:val="00604DD3"/>
    <w:rsid w:val="00E91060"/>
    <w:rsid w:val="00E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A31C"/>
  <w15:chartTrackingRefBased/>
  <w15:docId w15:val="{A41D91CB-361C-47CA-8911-DAE5E71D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lnessof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athnews.co.nz/2020/05/04/digital-spiritual-dire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Stewart</dc:creator>
  <cp:keywords/>
  <dc:description/>
  <cp:lastModifiedBy>Ronald Nissen</cp:lastModifiedBy>
  <cp:revision>5</cp:revision>
  <dcterms:created xsi:type="dcterms:W3CDTF">2020-05-05T04:03:00Z</dcterms:created>
  <dcterms:modified xsi:type="dcterms:W3CDTF">2020-05-05T11:34:00Z</dcterms:modified>
</cp:coreProperties>
</file>